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Echard Susan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 DISCOVERY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Ron A. Metzger,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03/01/2024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2/27/24</w:t>
      </w:r>
    </w:p>
    <w:p>
      <w:pPr>
        <w:spacing w:after="0" w:line="2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Brian Camire of WM Technology, Inc. (the "Company") and Ron Metzger, Kris Cachia and Michael Suyat of Cooley LLP, or any of them signing singly, and with full power of substitution, the undersigned's true and lawful attorney-in-fact to:</w:t>
      </w:r>
    </w:p>
    <w:p>
      <w:pPr>
        <w:spacing w:after="0" w:line="201" w:lineRule="exact"/>
        <w:rPr>
          <w:sz w:val="20"/>
          <w:szCs w:val="20"/>
          <w:color w:val="auto"/>
        </w:rPr>
      </w:pPr>
    </w:p>
    <w:p>
      <w:pPr>
        <w:ind w:right="100"/>
        <w:spacing w:after="0" w:line="242" w:lineRule="auto"/>
        <w:tabs>
          <w:tab w:leader="none" w:pos="2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ind w:right="40"/>
        <w:spacing w:after="0" w:line="250" w:lineRule="auto"/>
        <w:tabs>
          <w:tab w:leader="none" w:pos="2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18" w:lineRule="exact"/>
        <w:rPr>
          <w:rFonts w:ascii="Times New Roman" w:cs="Times New Roman" w:eastAsia="Times New Roman" w:hAnsi="Times New Roman"/>
          <w:sz w:val="24"/>
          <w:szCs w:val="24"/>
          <w:color w:val="auto"/>
        </w:rPr>
      </w:pPr>
    </w:p>
    <w:p>
      <w:pPr>
        <w:ind w:right="80"/>
        <w:spacing w:after="0" w:line="250" w:lineRule="auto"/>
        <w:tabs>
          <w:tab w:leader="none" w:pos="2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spacing w:after="0" w:line="242" w:lineRule="auto"/>
        <w:tabs>
          <w:tab w:leader="none" w:pos="2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0541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54100"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Susan Echard</w:t>
      </w:r>
    </w:p>
    <w:p>
      <w:pPr>
        <w:sectPr>
          <w:pgSz w:w="11900" w:h="16838" w:orient="portrait"/>
          <w:cols w:equalWidth="0" w:num="1">
            <w:col w:w="10900"/>
          </w:cols>
          <w:pgMar w:left="480" w:top="110" w:right="519" w:bottom="1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248048225 v1</w:t>
      </w:r>
    </w:p>
    <w:sectPr>
      <w:pgSz w:w="11900" w:h="16838" w:orient="portrait"/>
      <w:cols w:equalWidth="0" w:num="1">
        <w:col w:w="10900"/>
      </w:cols>
      <w:pgMar w:left="480" w:top="110" w:right="519" w:bottom="11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96058"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2024-03-01T17:08:42Z</dcterms:created>
  <dcterms:modified xsi:type="dcterms:W3CDTF">2024-03-01T17:08:42Z</dcterms:modified>
</cp:coreProperties>
</file>