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Gonzalez Olga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WM TECHNOLOGY,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 DISCOVERY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WM TECHNOLOGY,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MAPS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06/18/2024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4,038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1.1101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585,587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sold the number of shares of Class A common stock necessary to cover applicable tax withholding obligations realized upon the vesting of restricted stock units, as well as any related brokerage commission fees.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pursuant to a 10b5-1 trading plan adopted by the Reporting Person on June 14, 2023.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Ron A. Metzger, 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14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7931" TargetMode="External"/><Relationship Id="rId13" Type="http://schemas.openxmlformats.org/officeDocument/2006/relationships/hyperlink" Target="http://www.sec.gov/cgi-bin/browse-edgar?action=getcompany&amp;CIK=00017794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2024-06-21T15:34:17Z</dcterms:created>
  <dcterms:modified xsi:type="dcterms:W3CDTF">2024-06-21T15:34:17Z</dcterms:modified>
</cp:coreProperties>
</file>