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2032026_090234.xml.htm"/>
      <w:bookmarkStart w:id="1" w:name="ksform302032026_09023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DeMott Harry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WM TECHNOLOGY, INC.</w:t>
              </w:r>
            </w:hyperlink>
            <w:r>
              <w:rPr/>
              <w:t xml:space="preserve"> [ </w:t>
            </w:r>
            <w:r>
              <w:rPr>
                <w:rFonts w:ascii="Times;serif" w:hAnsi="Times;serif"/>
                <w:color w:val="0000FF"/>
                <w:sz w:val="24"/>
                <w:shd w:fill="FFFFFF" w:val="clear"/>
              </w:rPr>
              <w:t>MAPS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Harry DeMott, by /s/ Brian Camire,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bookmarkStart w:id="2" w:name="ex24-02032026_090236.htm"/>
      <w:bookmarkStart w:id="3" w:name="ksex2402032026_090236"/>
      <w:bookmarkEnd w:id="2"/>
      <w:bookmarkEnd w:id="3"/>
      <w:r>
        <w:rPr/>
        <w:t>POWER OF ATTORNEY</w:t>
      </w:r>
      <w:r>
        <w:br w:type="page"/>
      </w:r>
    </w:p>
    <w:p>
      <w:pPr>
        <w:pStyle w:val="TextBody"/>
        <w:bidi w:val="0"/>
        <w:spacing w:before="0" w:after="0"/>
        <w:ind w:left="0" w:right="0" w:hanging="0"/>
        <w:jc w:val="left"/>
        <w:rPr/>
      </w:pPr>
      <w:r>
        <w:rPr/>
      </w:r>
    </w:p>
    <w:p>
      <w:pPr>
        <w:pStyle w:val="TextBody"/>
        <w:bidi w:val="0"/>
        <w:spacing w:before="0" w:after="0"/>
        <w:ind w:left="0" w:right="0" w:hanging="0"/>
        <w:jc w:val="left"/>
        <w:rPr/>
      </w:pPr>
      <w:r>
        <w:rPr/>
        <w:t>Date: January 31, 2026</w:t>
      </w:r>
    </w:p>
    <w:p>
      <w:pPr>
        <w:pStyle w:val="TextBody"/>
        <w:bidi w:val="0"/>
        <w:spacing w:before="0" w:after="0"/>
        <w:ind w:left="0" w:right="0" w:hanging="0"/>
        <w:jc w:val="left"/>
        <w:rPr/>
      </w:pPr>
      <w:r>
        <w:rPr/>
      </w:r>
    </w:p>
    <w:p>
      <w:pPr>
        <w:pStyle w:val="TextBody"/>
        <w:bidi w:val="0"/>
        <w:spacing w:before="0" w:after="0"/>
        <w:ind w:left="0" w:right="0" w:hanging="0"/>
        <w:jc w:val="both"/>
        <w:rPr/>
      </w:pPr>
      <w:r>
        <w:rPr/>
        <w:t>Know all by these presents, that the undersigned hereby constitutes and appoints Brian Camire, Douglas Francis and Susan Echard of WM Technology, Inc. (the "Company") or any of them signing singly, and with full power of substitution,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0"/>
        <w:jc w:val="both"/>
        <w:rPr/>
      </w:pPr>
      <w:r>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0" w:after="0"/>
        <w:ind w:left="0" w:right="0" w:hanging="0"/>
        <w:jc w:val="both"/>
        <w:rPr/>
      </w:pPr>
      <w:r>
        <w:rPr/>
      </w:r>
    </w:p>
    <w:p>
      <w:pPr>
        <w:pStyle w:val="TextBody"/>
        <w:bidi w:val="0"/>
        <w:spacing w:before="0" w:after="0"/>
        <w:ind w:left="0" w:right="0" w:hanging="0"/>
        <w:jc w:val="both"/>
        <w:rPr/>
      </w:pPr>
      <w:r>
        <w:rPr/>
        <w:t>2. execute for and on behalf of the undersigned with respect to the Company, Schedules 13D and 13G and Forms 3, 4, and 5 in accordance with Sections 13 and 16(a) of the Securities Exchange Act of 1934 and the rules thereunder;</w:t>
      </w:r>
    </w:p>
    <w:p>
      <w:pPr>
        <w:pStyle w:val="TextBody"/>
        <w:bidi w:val="0"/>
        <w:spacing w:before="0" w:after="0"/>
        <w:ind w:left="0" w:right="0" w:hanging="0"/>
        <w:jc w:val="both"/>
        <w:rPr/>
      </w:pPr>
      <w:r>
        <w:rPr/>
      </w:r>
    </w:p>
    <w:p>
      <w:pPr>
        <w:pStyle w:val="TextBody"/>
        <w:bidi w:val="0"/>
        <w:spacing w:before="0" w:after="0"/>
        <w:ind w:left="0" w:right="0" w:hanging="0"/>
        <w:jc w:val="both"/>
        <w:rPr/>
      </w:pPr>
      <w:r>
        <w:rPr/>
        <w:t>3. 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pStyle w:val="TextBody"/>
        <w:bidi w:val="0"/>
        <w:spacing w:before="0" w:after="0"/>
        <w:ind w:left="0" w:right="0" w:hanging="0"/>
        <w:jc w:val="both"/>
        <w:rPr/>
      </w:pPr>
      <w:r>
        <w:rPr/>
      </w:r>
    </w:p>
    <w:p>
      <w:pPr>
        <w:pStyle w:val="TextBody"/>
        <w:bidi w:val="0"/>
        <w:spacing w:before="0" w:after="0"/>
        <w:ind w:left="0" w:right="0" w:hanging="0"/>
        <w:jc w:val="both"/>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pPr>
      <w:r>
        <w:rPr/>
      </w:r>
    </w:p>
    <w:p>
      <w:pPr>
        <w:pStyle w:val="TextBody"/>
        <w:bidi w:val="0"/>
        <w:spacing w:before="0" w:after="0"/>
        <w:ind w:left="0" w:right="0" w:hanging="0"/>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pStyle w:val="TextBody"/>
        <w:bidi w:val="0"/>
        <w:spacing w:before="0" w:after="0"/>
        <w:ind w:left="0" w:right="0" w:hanging="0"/>
        <w:jc w:val="both"/>
        <w:rPr/>
      </w:pPr>
      <w:r>
        <w:rPr/>
      </w:r>
    </w:p>
    <w:p>
      <w:pPr>
        <w:pStyle w:val="TextBody"/>
        <w:bidi w:val="0"/>
        <w:spacing w:before="0" w:after="0"/>
        <w:ind w:left="0" w:right="0" w:hanging="0"/>
        <w:jc w:val="both"/>
        <w:rPr/>
      </w:pPr>
      <w:r>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hanging="0"/>
        <w:jc w:val="both"/>
        <w:rPr/>
      </w:pPr>
      <w:r>
        <w:rPr/>
        <w:t>IN WITNESS WHEREOF, the undersigned has caused this Power of Attorney to be executed as of the date first written above.</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 </w:t>
      </w:r>
      <w:r>
        <w:rPr>
          <w:u w:val="single"/>
        </w:rPr>
        <w:t>/s/ Harry DeMott</w:t>
      </w:r>
    </w:p>
    <w:p>
      <w:pPr>
        <w:pStyle w:val="TextBody"/>
        <w:bidi w:val="0"/>
        <w:spacing w:before="0" w:after="0"/>
        <w:ind w:left="0" w:right="0" w:hanging="0"/>
        <w:jc w:val="left"/>
        <w:rPr/>
      </w:pPr>
      <w:r>
        <w:rPr/>
        <w:t>Harry DeMott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200" w:before="0" w:after="0"/>
        <w:ind w:left="0" w:right="0" w:hanging="0"/>
        <w:jc w:val="left"/>
        <w:rPr>
          <w:rFonts w:ascii="Arial" w:hAnsi="Arial"/>
          <w:sz w:val="14"/>
        </w:rPr>
      </w:pPr>
      <w:r>
        <w:rPr>
          <w:rFonts w:ascii="Arial" w:hAnsi="Arial"/>
          <w:sz w:val="14"/>
        </w:rPr>
        <w:t>331059934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84919" TargetMode="External"/><Relationship Id="rId3" Type="http://schemas.openxmlformats.org/officeDocument/2006/relationships/hyperlink" Target="http://www.sec.gov/cgi-bin/browse-edgar?action=getcompany&amp;CIK=00017794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930</Words>
  <Characters>4914</Characters>
  <CharactersWithSpaces>5792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